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62FEB">
        <w:rPr>
          <w:rFonts w:ascii="Calibri" w:eastAsia="Calibri" w:hAnsi="Calibri" w:cs="Arial"/>
          <w:b/>
          <w:sz w:val="28"/>
          <w:szCs w:val="28"/>
          <w:lang w:eastAsia="en-US"/>
        </w:rPr>
        <w:t>pro část 4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B62FEB" w:rsidRDefault="00B62FEB" w:rsidP="00B62FE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B62FEB" w:rsidRDefault="00B62FEB" w:rsidP="00B62FE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B62FEB" w:rsidRDefault="00B62FEB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B62FEB">
        <w:rPr>
          <w:rFonts w:ascii="Calibri" w:hAnsi="Calibri" w:cs="Arial"/>
          <w:b/>
          <w:sz w:val="24"/>
        </w:rPr>
        <w:t xml:space="preserve">části 4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CF779B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Instrumentárium</w:t>
      </w:r>
      <w:r w:rsidR="003842BB">
        <w:rPr>
          <w:rFonts w:ascii="Calibri" w:hAnsi="Calibri" w:cs="Arial"/>
          <w:b/>
          <w:sz w:val="32"/>
          <w:szCs w:val="32"/>
        </w:rPr>
        <w:t xml:space="preserve"> pro </w:t>
      </w:r>
      <w:r w:rsidR="00E75159">
        <w:rPr>
          <w:rFonts w:ascii="Calibri" w:hAnsi="Calibri" w:cs="Arial"/>
          <w:b/>
          <w:sz w:val="32"/>
          <w:szCs w:val="32"/>
        </w:rPr>
        <w:t>COS Pardubické nemocnice 4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4B49F0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CF779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 </w:t>
            </w:r>
            <w:r w:rsidR="00E75159">
              <w:rPr>
                <w:rFonts w:asciiTheme="minorHAnsi" w:hAnsiTheme="minorHAnsi"/>
                <w:b/>
                <w:bCs/>
                <w:sz w:val="28"/>
                <w:szCs w:val="28"/>
              </w:rPr>
              <w:t>COS Pardubické nemocnice 4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4B49F0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5457CB" w:rsidP="002256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</w:t>
            </w:r>
            <w:r w:rsidR="00225624" w:rsidRPr="00225624">
              <w:rPr>
                <w:rFonts w:cs="Arial"/>
                <w:color w:val="000000"/>
                <w:szCs w:val="20"/>
              </w:rPr>
              <w:t>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 xml:space="preserve">né použití, </w:t>
            </w:r>
            <w:proofErr w:type="spellStart"/>
            <w:r w:rsidRPr="00225624">
              <w:rPr>
                <w:rFonts w:cs="Arial"/>
                <w:color w:val="000000"/>
                <w:szCs w:val="20"/>
              </w:rPr>
              <w:t>resterilizovatelné</w:t>
            </w:r>
            <w:proofErr w:type="spellEnd"/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CB3234" w:rsidP="004B49F0">
            <w:r>
              <w:t xml:space="preserve">Dláto spongiózní, 5 mm široké, </w:t>
            </w:r>
            <w:proofErr w:type="spellStart"/>
            <w:r>
              <w:t>zahn</w:t>
            </w:r>
            <w:proofErr w:type="spellEnd"/>
            <w:r>
              <w:t xml:space="preserve">. </w:t>
            </w:r>
          </w:p>
        </w:tc>
        <w:tc>
          <w:tcPr>
            <w:tcW w:w="851" w:type="dxa"/>
            <w:noWrap/>
          </w:tcPr>
          <w:p w:rsidR="004B49F0" w:rsidRPr="004751F3" w:rsidRDefault="004B49F0" w:rsidP="004B49F0"/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CB3234" w:rsidP="004B49F0">
            <w:r>
              <w:t xml:space="preserve">Dláto na spongiózní kost, </w:t>
            </w:r>
            <w:proofErr w:type="spellStart"/>
            <w:r>
              <w:t>zahn</w:t>
            </w:r>
            <w:proofErr w:type="spellEnd"/>
            <w:r>
              <w:t>., š. 10 mm</w:t>
            </w:r>
          </w:p>
        </w:tc>
        <w:tc>
          <w:tcPr>
            <w:tcW w:w="851" w:type="dxa"/>
            <w:noWrap/>
          </w:tcPr>
          <w:p w:rsidR="004B49F0" w:rsidRPr="004751F3" w:rsidRDefault="004B49F0" w:rsidP="004B49F0"/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CB3234" w:rsidP="004B49F0">
            <w:r>
              <w:t xml:space="preserve">Dláto </w:t>
            </w:r>
            <w:proofErr w:type="spellStart"/>
            <w:r>
              <w:t>žlábk</w:t>
            </w:r>
            <w:proofErr w:type="spellEnd"/>
            <w:r>
              <w:t xml:space="preserve">. na op. skoliózy, </w:t>
            </w:r>
            <w:proofErr w:type="spellStart"/>
            <w:r>
              <w:t>zahn</w:t>
            </w:r>
            <w:proofErr w:type="spellEnd"/>
            <w:r>
              <w:t>. 5</w:t>
            </w:r>
            <w:r w:rsidR="005952E4">
              <w:t>-6</w:t>
            </w:r>
            <w:r>
              <w:t xml:space="preserve"> mm</w:t>
            </w:r>
          </w:p>
        </w:tc>
        <w:tc>
          <w:tcPr>
            <w:tcW w:w="851" w:type="dxa"/>
            <w:noWrap/>
          </w:tcPr>
          <w:p w:rsidR="004B49F0" w:rsidRPr="004751F3" w:rsidRDefault="004B49F0" w:rsidP="004B49F0"/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D14B39" w:rsidP="004B49F0">
            <w:r>
              <w:t xml:space="preserve">Lžička ostrá Halle </w:t>
            </w:r>
          </w:p>
        </w:tc>
        <w:tc>
          <w:tcPr>
            <w:tcW w:w="851" w:type="dxa"/>
            <w:noWrap/>
          </w:tcPr>
          <w:p w:rsidR="004B49F0" w:rsidRPr="004751F3" w:rsidRDefault="004B49F0" w:rsidP="004B49F0"/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CB3234">
        <w:trPr>
          <w:trHeight w:val="300"/>
        </w:trPr>
        <w:tc>
          <w:tcPr>
            <w:tcW w:w="3969" w:type="dxa"/>
            <w:noWrap/>
          </w:tcPr>
          <w:p w:rsidR="004B49F0" w:rsidRPr="004751F3" w:rsidRDefault="00D14B39" w:rsidP="004B49F0">
            <w:r>
              <w:lastRenderedPageBreak/>
              <w:t>Trepan pro kostní biopsii 3,9/5 mm</w:t>
            </w:r>
          </w:p>
        </w:tc>
        <w:tc>
          <w:tcPr>
            <w:tcW w:w="851" w:type="dxa"/>
            <w:noWrap/>
          </w:tcPr>
          <w:p w:rsidR="004B49F0" w:rsidRPr="004751F3" w:rsidRDefault="004B49F0" w:rsidP="004B49F0"/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80090" w:rsidRPr="002476E6" w:rsidTr="00096625">
        <w:trPr>
          <w:jc w:val="center"/>
        </w:trPr>
        <w:tc>
          <w:tcPr>
            <w:tcW w:w="6823" w:type="dxa"/>
            <w:vAlign w:val="center"/>
          </w:tcPr>
          <w:p w:rsidR="00D80090" w:rsidRPr="002476E6" w:rsidRDefault="00D80090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D80090" w:rsidRPr="002476E6" w:rsidRDefault="00D80090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4517" w:rsidRDefault="00D24517">
      <w:r>
        <w:separator/>
      </w:r>
    </w:p>
  </w:endnote>
  <w:endnote w:type="continuationSeparator" w:id="0">
    <w:p w:rsidR="00D24517" w:rsidRDefault="00D2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4517" w:rsidRDefault="00D24517">
      <w:r>
        <w:separator/>
      </w:r>
    </w:p>
  </w:footnote>
  <w:footnote w:type="continuationSeparator" w:id="0">
    <w:p w:rsidR="00D24517" w:rsidRDefault="00D24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2182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2FEB"/>
    <w:rsid w:val="00BB2159"/>
    <w:rsid w:val="00BD6D27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F60CC"/>
    <w:rsid w:val="00CF779B"/>
    <w:rsid w:val="00D07B2A"/>
    <w:rsid w:val="00D14B39"/>
    <w:rsid w:val="00D14FCA"/>
    <w:rsid w:val="00D241F8"/>
    <w:rsid w:val="00D24517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0090"/>
    <w:rsid w:val="00D876D7"/>
    <w:rsid w:val="00D963DD"/>
    <w:rsid w:val="00DA57E0"/>
    <w:rsid w:val="00E14675"/>
    <w:rsid w:val="00E25961"/>
    <w:rsid w:val="00E25E2C"/>
    <w:rsid w:val="00E3244D"/>
    <w:rsid w:val="00E327B4"/>
    <w:rsid w:val="00E47AE2"/>
    <w:rsid w:val="00E640CE"/>
    <w:rsid w:val="00E70BD0"/>
    <w:rsid w:val="00E73FAD"/>
    <w:rsid w:val="00E75159"/>
    <w:rsid w:val="00E90862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8E640-FA12-4E47-99E7-FD7AD730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2020-05-29T14:03:00Z</dcterms:created>
  <dcterms:modified xsi:type="dcterms:W3CDTF">2020-05-29T14:03:00Z</dcterms:modified>
</cp:coreProperties>
</file>